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8682" w14:textId="77777777" w:rsidR="00CC05FC" w:rsidRPr="00CC05FC" w:rsidRDefault="00CC05FC" w:rsidP="00CC05F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E1A32"/>
          <w:kern w:val="0"/>
          <w:sz w:val="36"/>
          <w:szCs w:val="36"/>
          <w14:ligatures w14:val="none"/>
        </w:rPr>
      </w:pPr>
      <w:r w:rsidRPr="00CC05FC">
        <w:rPr>
          <w:rFonts w:ascii="Times New Roman" w:eastAsia="Times New Roman" w:hAnsi="Times New Roman" w:cs="Times New Roman"/>
          <w:color w:val="0E1A32"/>
          <w:kern w:val="0"/>
          <w:sz w:val="36"/>
          <w:szCs w:val="36"/>
          <w14:ligatures w14:val="none"/>
        </w:rPr>
        <w:t>Affidavit of Mortgage Amendment KRS 382.297</w:t>
      </w:r>
    </w:p>
    <w:p w14:paraId="38C416E8" w14:textId="77777777" w:rsidR="00B508BA" w:rsidRDefault="00B508BA" w:rsidP="00CC05FC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34D82D61" w14:textId="77777777" w:rsidR="00072FB8" w:rsidRDefault="00CC05FC" w:rsidP="00CC05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A recorded mortgage may be amended by an affidavit of amendment prepared by a Kentucky-licensed attorney to correct clerical errors or omitted information. An amendment may not change any term, dollar amount, interest rate, parties, or collateral in the mortgage. </w:t>
      </w:r>
    </w:p>
    <w:p w14:paraId="5096DD9A" w14:textId="088015FD" w:rsidR="00CC05FC" w:rsidRPr="00072FB8" w:rsidRDefault="00CC05FC" w:rsidP="00CC05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attorney preparing the affidavit shall certify in the affidavit that notice of filing the amendment has been given to the mortgagor by mailing a copy of the amendment to the mortgagor at the address shown on the original mortgage. A subsequent release of the mortgage releases any amendments to the original mortgage. May be used to correct a manifest clerical or typographical error such as spelling, punctuation or numbering mistakes in typing or printing.</w:t>
      </w:r>
    </w:p>
    <w:p w14:paraId="46C03583" w14:textId="77777777" w:rsidR="00CC05FC" w:rsidRPr="00072FB8" w:rsidRDefault="00CC05FC" w:rsidP="00CC05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document requires:</w:t>
      </w:r>
    </w:p>
    <w:p w14:paraId="56D1B0E4" w14:textId="77777777" w:rsidR="00CC05FC" w:rsidRPr="00072FB8" w:rsidRDefault="00CC05FC" w:rsidP="00CC0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Document must be prepared &amp; signed by a Kentucky-licensed attorney. (KRS 382.297)</w:t>
      </w:r>
    </w:p>
    <w:p w14:paraId="457BED8D" w14:textId="77777777" w:rsidR="00CC05FC" w:rsidRPr="00072FB8" w:rsidRDefault="00CC05FC" w:rsidP="00CC0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First party (mortgagor, borrower) (KRS 382.200)</w:t>
      </w:r>
    </w:p>
    <w:p w14:paraId="3E550214" w14:textId="77777777" w:rsidR="00CC05FC" w:rsidRPr="00072FB8" w:rsidRDefault="00CC05FC" w:rsidP="00CC0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Second party (mortgagee, lender) and their mailing address (KRS 382.335 &amp; KRS 382.430, 382.200)</w:t>
      </w:r>
    </w:p>
    <w:p w14:paraId="5E3D9A85" w14:textId="77777777" w:rsidR="00CC05FC" w:rsidRPr="00072FB8" w:rsidRDefault="00CC05FC" w:rsidP="00CC0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Book and Page of the recorded mortgage.</w:t>
      </w:r>
    </w:p>
    <w:p w14:paraId="0BD24D65" w14:textId="77777777" w:rsidR="009531CD" w:rsidRPr="00072FB8" w:rsidRDefault="009531CD" w:rsidP="009531CD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Parcel Identification Number (P.I.D.N.)</w:t>
      </w:r>
    </w:p>
    <w:p w14:paraId="7C5DD7AC" w14:textId="77777777" w:rsidR="00CC05FC" w:rsidRPr="00072FB8" w:rsidRDefault="00CC05FC" w:rsidP="00CC0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Signed statement by the attorney preparing the affidavit certifying that notice of filing the amendment has been given to the mortgagor by mailing a copy of the amendment to the mortgagor at the address shown on the original mortgage</w:t>
      </w:r>
    </w:p>
    <w:p w14:paraId="3727EF40" w14:textId="77777777" w:rsidR="00CC05FC" w:rsidRPr="00072FB8" w:rsidRDefault="00CC05FC" w:rsidP="00CC0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Preparation statement (KRS 382.335)</w:t>
      </w:r>
    </w:p>
    <w:p w14:paraId="12123734" w14:textId="6451AAFE" w:rsidR="00CC05FC" w:rsidRPr="00072FB8" w:rsidRDefault="00CC05FC" w:rsidP="00CC0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Signature</w:t>
      </w:r>
      <w:r w:rsid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s</w:t>
      </w: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 must be notarized.</w:t>
      </w:r>
    </w:p>
    <w:p w14:paraId="5FDC8E45" w14:textId="4302486F" w:rsidR="00CC05FC" w:rsidRPr="00072FB8" w:rsidRDefault="00CC05FC" w:rsidP="00CC0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072FB8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clerk shall request a return mail address (KRS 382.240)</w:t>
      </w:r>
    </w:p>
    <w:p w14:paraId="2030F2FA" w14:textId="77777777" w:rsidR="00B508BA" w:rsidRDefault="00B508BA" w:rsidP="00B508BA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65FBB566" w14:textId="77777777" w:rsidR="00B508BA" w:rsidRDefault="00B508BA" w:rsidP="00B508BA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181C672C" w14:textId="77777777" w:rsidR="00B508BA" w:rsidRDefault="00B508BA" w:rsidP="00B508BA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0CE86690" w14:textId="77777777" w:rsidR="00B508BA" w:rsidRDefault="00B508BA" w:rsidP="00B508BA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5AE98F55" w14:textId="77777777" w:rsidR="00B508BA" w:rsidRDefault="00B508BA" w:rsidP="00B508BA">
      <w:pPr>
        <w:shd w:val="clear" w:color="auto" w:fill="FFFFFF"/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sectPr w:rsidR="00B50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11E"/>
    <w:multiLevelType w:val="multilevel"/>
    <w:tmpl w:val="7B98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E0D45"/>
    <w:multiLevelType w:val="multilevel"/>
    <w:tmpl w:val="700A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966C2"/>
    <w:multiLevelType w:val="multilevel"/>
    <w:tmpl w:val="E21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64521"/>
    <w:multiLevelType w:val="multilevel"/>
    <w:tmpl w:val="AD7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01629"/>
    <w:multiLevelType w:val="multilevel"/>
    <w:tmpl w:val="7AC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F0D92"/>
    <w:multiLevelType w:val="multilevel"/>
    <w:tmpl w:val="A478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22F91"/>
    <w:multiLevelType w:val="multilevel"/>
    <w:tmpl w:val="31D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E0A4B"/>
    <w:multiLevelType w:val="multilevel"/>
    <w:tmpl w:val="298C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647931">
    <w:abstractNumId w:val="4"/>
  </w:num>
  <w:num w:numId="2" w16cid:durableId="1248543165">
    <w:abstractNumId w:val="7"/>
  </w:num>
  <w:num w:numId="3" w16cid:durableId="1386418035">
    <w:abstractNumId w:val="3"/>
  </w:num>
  <w:num w:numId="4" w16cid:durableId="1961107832">
    <w:abstractNumId w:val="0"/>
  </w:num>
  <w:num w:numId="5" w16cid:durableId="1964262895">
    <w:abstractNumId w:val="5"/>
  </w:num>
  <w:num w:numId="6" w16cid:durableId="1878079485">
    <w:abstractNumId w:val="1"/>
  </w:num>
  <w:num w:numId="7" w16cid:durableId="812210650">
    <w:abstractNumId w:val="2"/>
  </w:num>
  <w:num w:numId="8" w16cid:durableId="1759055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FC"/>
    <w:rsid w:val="00072FB8"/>
    <w:rsid w:val="001D25D1"/>
    <w:rsid w:val="00271466"/>
    <w:rsid w:val="00536B91"/>
    <w:rsid w:val="00635A87"/>
    <w:rsid w:val="006870A5"/>
    <w:rsid w:val="00706867"/>
    <w:rsid w:val="007836CB"/>
    <w:rsid w:val="008875BB"/>
    <w:rsid w:val="008E0858"/>
    <w:rsid w:val="008F4356"/>
    <w:rsid w:val="009531CD"/>
    <w:rsid w:val="00B508BA"/>
    <w:rsid w:val="00CC05FC"/>
    <w:rsid w:val="00DC4B16"/>
    <w:rsid w:val="00EE53EB"/>
    <w:rsid w:val="00FA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39BB"/>
  <w15:chartTrackingRefBased/>
  <w15:docId w15:val="{D3B692FA-06D8-4290-89FA-FB0D3EFD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88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0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EE7D-772B-49AC-B41E-D4CE00EC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Summe, Gabrielle  (Kenton County Clerk)</dc:creator>
  <cp:keywords/>
  <dc:description/>
  <cp:lastModifiedBy>Summe, Gabrielle  (Kenton County Clerk)</cp:lastModifiedBy>
  <cp:revision>3</cp:revision>
  <dcterms:created xsi:type="dcterms:W3CDTF">2026-06-06T15:46:00Z</dcterms:created>
  <dcterms:modified xsi:type="dcterms:W3CDTF">2026-06-06T15:49:00Z</dcterms:modified>
</cp:coreProperties>
</file>